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A546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2E65237D">
      <w:pPr>
        <w:pStyle w:val="4"/>
        <w:jc w:val="both"/>
        <w:outlineLvl w:val="0"/>
      </w:pPr>
    </w:p>
    <w:p w14:paraId="57C54EB6">
      <w:pPr>
        <w:pStyle w:val="6"/>
        <w:jc w:val="center"/>
        <w:outlineLvl w:val="0"/>
      </w:pPr>
      <w:r>
        <w:rPr>
          <w:sz w:val="20"/>
        </w:rPr>
        <w:t>ПРАВИТЕЛЬСТВО РОССИЙСКОЙ ФЕДЕРАЦИИ</w:t>
      </w:r>
    </w:p>
    <w:p w14:paraId="4130BF6E">
      <w:pPr>
        <w:pStyle w:val="6"/>
        <w:jc w:val="center"/>
      </w:pPr>
    </w:p>
    <w:p w14:paraId="729BE66B">
      <w:pPr>
        <w:pStyle w:val="6"/>
        <w:jc w:val="center"/>
      </w:pPr>
      <w:r>
        <w:rPr>
          <w:sz w:val="20"/>
        </w:rPr>
        <w:t>ПОСТАНОВЛЕНИЕ</w:t>
      </w:r>
    </w:p>
    <w:p w14:paraId="3B15F113">
      <w:pPr>
        <w:pStyle w:val="6"/>
        <w:jc w:val="center"/>
      </w:pPr>
      <w:r>
        <w:rPr>
          <w:sz w:val="20"/>
        </w:rPr>
        <w:t>от 28 декабря 2024 г. N 1955</w:t>
      </w:r>
    </w:p>
    <w:p w14:paraId="75F1C3FD">
      <w:pPr>
        <w:pStyle w:val="6"/>
        <w:jc w:val="center"/>
      </w:pPr>
    </w:p>
    <w:p w14:paraId="3DA85F62">
      <w:pPr>
        <w:pStyle w:val="6"/>
        <w:jc w:val="center"/>
      </w:pPr>
      <w:r>
        <w:rPr>
          <w:sz w:val="20"/>
        </w:rPr>
        <w:t>О ВНЕСЕНИИ ИЗМЕНЕНИЙ</w:t>
      </w:r>
    </w:p>
    <w:p w14:paraId="5DCF68C6">
      <w:pPr>
        <w:pStyle w:val="6"/>
        <w:jc w:val="center"/>
      </w:pPr>
      <w:r>
        <w:rPr>
          <w:sz w:val="20"/>
        </w:rPr>
        <w:t>В НЕКОТОРЫЕ АКТЫ ПРАВИТЕЛЬСТВА РОССИЙСКОЙ ФЕДЕРАЦИИ</w:t>
      </w:r>
    </w:p>
    <w:p w14:paraId="0883AE43">
      <w:pPr>
        <w:pStyle w:val="4"/>
        <w:jc w:val="right"/>
      </w:pPr>
    </w:p>
    <w:p w14:paraId="4E93CCBA">
      <w:pPr>
        <w:pStyle w:val="4"/>
        <w:ind w:firstLine="540"/>
        <w:jc w:val="both"/>
      </w:pPr>
      <w:r>
        <w:rPr>
          <w:sz w:val="20"/>
        </w:rPr>
        <w:t>Правительство Российской Федерации постановляет:</w:t>
      </w:r>
    </w:p>
    <w:p w14:paraId="611DF9EA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прилагаемые </w:t>
      </w:r>
      <w:r>
        <w:fldChar w:fldCharType="begin"/>
      </w:r>
      <w:r>
        <w:instrText xml:space="preserve"> HYPERLINK \l "P29" \h </w:instrText>
      </w:r>
      <w:r>
        <w:fldChar w:fldCharType="separate"/>
      </w:r>
      <w:r>
        <w:rPr>
          <w:color w:val="0000FF"/>
          <w:sz w:val="20"/>
        </w:rPr>
        <w:t>изменения</w:t>
      </w:r>
      <w:r>
        <w:rPr>
          <w:color w:val="0000FF"/>
          <w:sz w:val="20"/>
        </w:rPr>
        <w:fldChar w:fldCharType="end"/>
      </w:r>
      <w:r>
        <w:rPr>
          <w:sz w:val="20"/>
        </w:rPr>
        <w:t>, которые вносятся в акты Правительства Российской Федерации.</w:t>
      </w:r>
    </w:p>
    <w:p w14:paraId="431B6E03">
      <w:pPr>
        <w:pStyle w:val="4"/>
        <w:spacing w:before="200"/>
        <w:ind w:firstLine="540"/>
        <w:jc w:val="both"/>
      </w:pPr>
      <w:r>
        <w:rPr>
          <w:sz w:val="20"/>
        </w:rPr>
        <w:t xml:space="preserve">2. Признать утратившими силу отдельные положения актов Правительства Российской Федерации по </w:t>
      </w:r>
      <w:r>
        <w:fldChar w:fldCharType="begin"/>
      </w:r>
      <w:r>
        <w:instrText xml:space="preserve"> HYPERLINK \l "P80" \h </w:instrText>
      </w:r>
      <w:r>
        <w:fldChar w:fldCharType="separate"/>
      </w:r>
      <w:r>
        <w:rPr>
          <w:color w:val="0000FF"/>
          <w:sz w:val="20"/>
        </w:rPr>
        <w:t>перечню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согласно приложению.</w:t>
      </w:r>
    </w:p>
    <w:p w14:paraId="0174DD78">
      <w:pPr>
        <w:pStyle w:val="4"/>
        <w:spacing w:before="200"/>
        <w:ind w:firstLine="540"/>
        <w:jc w:val="both"/>
      </w:pPr>
      <w:r>
        <w:rPr>
          <w:sz w:val="20"/>
        </w:rPr>
        <w:t xml:space="preserve">3. Установить, что профилактические </w:t>
      </w:r>
      <w:r>
        <w:fldChar w:fldCharType="begin"/>
      </w:r>
      <w:r>
        <w:instrText xml:space="preserve"> HYPERLINK "https://login.consultant.ru/link/?req=doc&amp;base=LAW&amp;n=485775&amp;dst=100102" \h </w:instrText>
      </w:r>
      <w:r>
        <w:fldChar w:fldCharType="separate"/>
      </w:r>
      <w:r>
        <w:rPr>
          <w:color w:val="0000FF"/>
          <w:sz w:val="20"/>
        </w:rPr>
        <w:t>визиты</w:t>
      </w:r>
      <w:r>
        <w:rPr>
          <w:color w:val="0000FF"/>
          <w:sz w:val="20"/>
        </w:rPr>
        <w:fldChar w:fldCharType="end"/>
      </w:r>
      <w:r>
        <w:rPr>
          <w:sz w:val="20"/>
        </w:rPr>
        <w:t>, не предусматривающие возможность отказа от их проведения, проводимые по поручениям Президента Российской Федерации, Председателя Правительства Российской Федерации, а также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Федерации, и запланированные к проведению в 2025 году, а также не завершенные до 1 января 2025 г., подлежат проведению до 1 января 2026 г. в соответствии с положениями нормативных правовых актов, действовавших на дату соответствующего поручения.</w:t>
      </w:r>
    </w:p>
    <w:p w14:paraId="0B9275EA">
      <w:pPr>
        <w:pStyle w:val="4"/>
        <w:spacing w:before="200"/>
        <w:ind w:firstLine="540"/>
        <w:jc w:val="both"/>
      </w:pPr>
      <w:r>
        <w:rPr>
          <w:sz w:val="20"/>
        </w:rPr>
        <w:t xml:space="preserve">Контроль за исполнением предписаний об устранении выявленных нарушений, выданных по результатам указанных профилактических визитов, осуществляется в соответствии с положениями </w:t>
      </w:r>
      <w:r>
        <w:fldChar w:fldCharType="begin"/>
      </w:r>
      <w:r>
        <w:instrText xml:space="preserve"> HYPERLINK "https://login.consultant.ru/link/?req=doc&amp;base=LAW&amp;n=508984&amp;dst=101037" \h </w:instrText>
      </w:r>
      <w:r>
        <w:fldChar w:fldCharType="separate"/>
      </w:r>
      <w:r>
        <w:rPr>
          <w:color w:val="0000FF"/>
          <w:sz w:val="20"/>
        </w:rPr>
        <w:t>статьи 95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7AA13922">
      <w:pPr>
        <w:pStyle w:val="4"/>
        <w:spacing w:before="200"/>
        <w:ind w:firstLine="540"/>
        <w:jc w:val="both"/>
      </w:pPr>
      <w:bookmarkStart w:id="0" w:name="P14"/>
      <w:bookmarkEnd w:id="0"/>
      <w:r>
        <w:rPr>
          <w:sz w:val="20"/>
        </w:rPr>
        <w:t xml:space="preserve">4. Настоящее постановление вступает в силу с 1 января 2025 г., за исключением </w:t>
      </w:r>
      <w:r>
        <w:fldChar w:fldCharType="begin"/>
      </w:r>
      <w:r>
        <w:instrText xml:space="preserve"> HYPERLINK \l "P34" \h </w:instrText>
      </w:r>
      <w:r>
        <w:fldChar w:fldCharType="separate"/>
      </w:r>
      <w:r>
        <w:rPr>
          <w:color w:val="0000FF"/>
          <w:sz w:val="20"/>
        </w:rPr>
        <w:t>пункта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изменений, утвержденных настоящим постановлением, который вступает в силу с 31 декабря 2024 г., и </w:t>
      </w:r>
      <w:r>
        <w:fldChar w:fldCharType="begin"/>
      </w:r>
      <w:r>
        <w:instrText xml:space="preserve"> HYPERLINK \l "P60" \h </w:instrText>
      </w:r>
      <w:r>
        <w:fldChar w:fldCharType="separate"/>
      </w:r>
      <w:r>
        <w:rPr>
          <w:color w:val="0000FF"/>
          <w:sz w:val="20"/>
        </w:rPr>
        <w:t>абзацев третьего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"P61" \h </w:instrText>
      </w:r>
      <w:r>
        <w:fldChar w:fldCharType="separate"/>
      </w:r>
      <w:r>
        <w:rPr>
          <w:color w:val="0000FF"/>
          <w:sz w:val="20"/>
        </w:rPr>
        <w:t>четвертого подпункта "к"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указанных изменений, которые вступают в силу с 1 сентября 2026 г.</w:t>
      </w:r>
    </w:p>
    <w:p w14:paraId="4F64036F">
      <w:pPr>
        <w:pStyle w:val="4"/>
        <w:ind w:firstLine="540"/>
        <w:jc w:val="both"/>
      </w:pPr>
    </w:p>
    <w:p w14:paraId="0A59D9CB">
      <w:pPr>
        <w:pStyle w:val="4"/>
        <w:jc w:val="right"/>
      </w:pPr>
      <w:r>
        <w:rPr>
          <w:sz w:val="20"/>
        </w:rPr>
        <w:t>Председатель Правительства</w:t>
      </w:r>
    </w:p>
    <w:p w14:paraId="728E0328">
      <w:pPr>
        <w:pStyle w:val="4"/>
        <w:jc w:val="right"/>
      </w:pPr>
      <w:r>
        <w:rPr>
          <w:sz w:val="20"/>
        </w:rPr>
        <w:t>Российской Федерации</w:t>
      </w:r>
    </w:p>
    <w:p w14:paraId="4B32CCFA">
      <w:pPr>
        <w:pStyle w:val="4"/>
        <w:jc w:val="right"/>
      </w:pPr>
      <w:r>
        <w:rPr>
          <w:sz w:val="20"/>
        </w:rPr>
        <w:t>М.МИШУСТИН</w:t>
      </w:r>
    </w:p>
    <w:p w14:paraId="78826586">
      <w:pPr>
        <w:pStyle w:val="4"/>
        <w:ind w:firstLine="540"/>
        <w:jc w:val="both"/>
      </w:pPr>
    </w:p>
    <w:p w14:paraId="4734BA85">
      <w:pPr>
        <w:pStyle w:val="4"/>
        <w:ind w:firstLine="540"/>
        <w:jc w:val="both"/>
      </w:pPr>
    </w:p>
    <w:p w14:paraId="5B90E95E">
      <w:pPr>
        <w:pStyle w:val="4"/>
        <w:ind w:firstLine="540"/>
        <w:jc w:val="both"/>
      </w:pPr>
    </w:p>
    <w:p w14:paraId="59C4F84A">
      <w:pPr>
        <w:pStyle w:val="4"/>
        <w:ind w:firstLine="540"/>
        <w:jc w:val="both"/>
      </w:pPr>
    </w:p>
    <w:p w14:paraId="49D6436D">
      <w:pPr>
        <w:pStyle w:val="4"/>
        <w:ind w:firstLine="540"/>
        <w:jc w:val="both"/>
      </w:pPr>
    </w:p>
    <w:p w14:paraId="75F1541A">
      <w:pPr>
        <w:pStyle w:val="4"/>
        <w:jc w:val="right"/>
        <w:outlineLvl w:val="0"/>
      </w:pPr>
      <w:r>
        <w:rPr>
          <w:sz w:val="20"/>
        </w:rPr>
        <w:t>Утверждены</w:t>
      </w:r>
    </w:p>
    <w:p w14:paraId="3C173E50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10BDE02F">
      <w:pPr>
        <w:pStyle w:val="4"/>
        <w:jc w:val="right"/>
      </w:pPr>
      <w:r>
        <w:rPr>
          <w:sz w:val="20"/>
        </w:rPr>
        <w:t>Российской Федерации</w:t>
      </w:r>
    </w:p>
    <w:p w14:paraId="238B3434">
      <w:pPr>
        <w:pStyle w:val="4"/>
        <w:jc w:val="right"/>
      </w:pPr>
      <w:r>
        <w:rPr>
          <w:sz w:val="20"/>
        </w:rPr>
        <w:t>от 28 декабря 2024 г. N 1955</w:t>
      </w:r>
    </w:p>
    <w:p w14:paraId="57459C9C">
      <w:pPr>
        <w:pStyle w:val="4"/>
        <w:jc w:val="center"/>
      </w:pPr>
    </w:p>
    <w:p w14:paraId="51AA6262">
      <w:pPr>
        <w:pStyle w:val="6"/>
        <w:jc w:val="center"/>
      </w:pPr>
      <w:bookmarkStart w:id="1" w:name="P29"/>
      <w:bookmarkEnd w:id="1"/>
      <w:r>
        <w:rPr>
          <w:sz w:val="20"/>
        </w:rPr>
        <w:t>ИЗМЕНЕНИЯ,</w:t>
      </w:r>
    </w:p>
    <w:p w14:paraId="2F2D9870">
      <w:pPr>
        <w:pStyle w:val="6"/>
        <w:jc w:val="center"/>
      </w:pPr>
      <w:r>
        <w:rPr>
          <w:sz w:val="20"/>
        </w:rPr>
        <w:t>КОТОРЫЕ ВНОСЯТСЯ В АКТЫ ПРАВИТЕЛЬСТВА РОССИЙСКОЙ ФЕДЕРАЦИИ</w:t>
      </w:r>
    </w:p>
    <w:p w14:paraId="6AEF8C8F">
      <w:pPr>
        <w:pStyle w:val="4"/>
        <w:ind w:firstLine="540"/>
        <w:jc w:val="both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705A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06B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78F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FD2E7C">
            <w:pPr>
              <w:pStyle w:val="4"/>
              <w:jc w:val="both"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 w14:paraId="7B71D5AB">
            <w:pPr>
              <w:pStyle w:val="4"/>
              <w:jc w:val="both"/>
            </w:pPr>
            <w:r>
              <w:rPr>
                <w:color w:val="392C69"/>
                <w:sz w:val="20"/>
              </w:rPr>
              <w:t xml:space="preserve">П. 1 изменений </w:t>
            </w:r>
            <w:r>
              <w:fldChar w:fldCharType="begin"/>
            </w:r>
            <w:r>
              <w:instrText xml:space="preserve"> HYPERLINK \l "P14"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вступил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в силу с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115F"/>
        </w:tc>
      </w:tr>
    </w:tbl>
    <w:p w14:paraId="22EA282C">
      <w:pPr>
        <w:pStyle w:val="4"/>
        <w:spacing w:before="260"/>
        <w:ind w:firstLine="540"/>
        <w:jc w:val="both"/>
      </w:pPr>
      <w:bookmarkStart w:id="2" w:name="P34"/>
      <w:bookmarkEnd w:id="2"/>
      <w:r>
        <w:rPr>
          <w:sz w:val="20"/>
        </w:rPr>
        <w:t xml:space="preserve">1. В </w:t>
      </w:r>
      <w:r>
        <w:fldChar w:fldCharType="begin"/>
      </w:r>
      <w:r>
        <w:instrText xml:space="preserve"> HYPERLINK "https://login.consultant.ru/link/?req=doc&amp;base=LAW&amp;n=475408&amp;dst=100011" \h </w:instrText>
      </w:r>
      <w:r>
        <w:fldChar w:fldCharType="separate"/>
      </w:r>
      <w:r>
        <w:rPr>
          <w:color w:val="0000FF"/>
          <w:sz w:val="20"/>
        </w:rPr>
        <w:t>пункте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постановления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 (Собрание законодательства Российской Федерации, 2021, N 31, ст. 5904) цифры "2025" заменить цифрами "2026".</w:t>
      </w:r>
    </w:p>
    <w:p w14:paraId="140AD13D">
      <w:pPr>
        <w:pStyle w:val="4"/>
        <w:spacing w:before="200"/>
        <w:ind w:firstLine="540"/>
        <w:jc w:val="both"/>
      </w:pPr>
      <w:r>
        <w:rPr>
          <w:sz w:val="20"/>
        </w:rPr>
        <w:t xml:space="preserve">2. В </w:t>
      </w:r>
      <w:r>
        <w:fldChar w:fldCharType="begin"/>
      </w:r>
      <w:r>
        <w:instrText xml:space="preserve"> HYPERLINK "https://login.consultant.ru/link/?req=doc&amp;base=LAW&amp;n=485775" \h </w:instrText>
      </w:r>
      <w:r>
        <w:fldChar w:fldCharType="separate"/>
      </w:r>
      <w:r>
        <w:rPr>
          <w:color w:val="0000FF"/>
          <w:sz w:val="20"/>
        </w:rPr>
        <w:t>постановлении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41, ст. 7076; 2023, N 1, ст. 316; N 12, ст. 2025; N 26, ст. 4812; N 41, ст. 7346; N 42, ст. 7500; N 50, ст. 9073; 2024, N 10, ст. 1417; N 22, ст. 2961; N 30, ст. 4386; N 36, ст. 5454; N 38, ст. 5644):</w:t>
      </w:r>
    </w:p>
    <w:p w14:paraId="50AA1AAE">
      <w:pPr>
        <w:pStyle w:val="4"/>
        <w:spacing w:before="200"/>
        <w:ind w:firstLine="540"/>
        <w:jc w:val="both"/>
      </w:pPr>
      <w:r>
        <w:rPr>
          <w:sz w:val="20"/>
        </w:rPr>
        <w:t xml:space="preserve">а) </w:t>
      </w:r>
      <w:r>
        <w:fldChar w:fldCharType="begin"/>
      </w:r>
      <w:r>
        <w:instrText xml:space="preserve"> HYPERLINK "https://login.consultant.ru/link/?req=doc&amp;base=LAW&amp;n=485775&amp;dst=100043" \h </w:instrText>
      </w:r>
      <w:r>
        <w:fldChar w:fldCharType="separate"/>
      </w:r>
      <w:r>
        <w:rPr>
          <w:color w:val="0000FF"/>
          <w:sz w:val="20"/>
        </w:rPr>
        <w:t>пункты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"https://login.consultant.ru/link/?req=doc&amp;base=LAW&amp;n=485775&amp;dst=100048" \h </w:instrText>
      </w:r>
      <w:r>
        <w:fldChar w:fldCharType="separate"/>
      </w:r>
      <w:r>
        <w:rPr>
          <w:color w:val="0000FF"/>
          <w:sz w:val="20"/>
        </w:rPr>
        <w:t>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признать утратившими силу;</w:t>
      </w:r>
    </w:p>
    <w:p w14:paraId="66824F28">
      <w:pPr>
        <w:pStyle w:val="4"/>
        <w:spacing w:before="200"/>
        <w:ind w:firstLine="540"/>
        <w:jc w:val="both"/>
      </w:pPr>
      <w:r>
        <w:rPr>
          <w:sz w:val="20"/>
        </w:rPr>
        <w:t xml:space="preserve">б) в </w:t>
      </w:r>
      <w:r>
        <w:fldChar w:fldCharType="begin"/>
      </w:r>
      <w:r>
        <w:instrText xml:space="preserve"> HYPERLINK "https://login.consultant.ru/link/?req=doc&amp;base=LAW&amp;n=485775&amp;dst=219" \h </w:instrText>
      </w:r>
      <w:r>
        <w:fldChar w:fldCharType="separate"/>
      </w:r>
      <w:r>
        <w:rPr>
          <w:color w:val="0000FF"/>
          <w:sz w:val="20"/>
        </w:rPr>
        <w:t>пункте 7(2)</w:t>
      </w:r>
      <w:r>
        <w:rPr>
          <w:color w:val="0000FF"/>
          <w:sz w:val="20"/>
        </w:rPr>
        <w:fldChar w:fldCharType="end"/>
      </w:r>
      <w:r>
        <w:rPr>
          <w:sz w:val="20"/>
        </w:rPr>
        <w:t>:</w:t>
      </w:r>
    </w:p>
    <w:p w14:paraId="249C3E8F">
      <w:pPr>
        <w:pStyle w:val="4"/>
        <w:spacing w:before="200"/>
        <w:ind w:firstLine="540"/>
        <w:jc w:val="both"/>
      </w:pPr>
      <w:r>
        <w:rPr>
          <w:sz w:val="20"/>
        </w:rPr>
        <w:t xml:space="preserve">в </w:t>
      </w:r>
      <w:r>
        <w:fldChar w:fldCharType="begin"/>
      </w:r>
      <w:r>
        <w:instrText xml:space="preserve"> HYPERLINK "https://login.consultant.ru/link/?req=doc&amp;base=LAW&amp;n=485775&amp;dst=219" \h </w:instrText>
      </w:r>
      <w:r>
        <w:fldChar w:fldCharType="separate"/>
      </w:r>
      <w:r>
        <w:rPr>
          <w:color w:val="0000FF"/>
          <w:sz w:val="20"/>
        </w:rPr>
        <w:t>абзаце первом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"Выдача предписаний" заменить словами "До 1 января 2030 г. выдача предписаний";</w:t>
      </w:r>
    </w:p>
    <w:p w14:paraId="55212E31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"https://login.consultant.ru/link/?req=doc&amp;base=LAW&amp;n=485775&amp;dst=222" \h </w:instrText>
      </w:r>
      <w:r>
        <w:fldChar w:fldCharType="separate"/>
      </w:r>
      <w:r>
        <w:rPr>
          <w:color w:val="0000FF"/>
          <w:sz w:val="20"/>
        </w:rPr>
        <w:t>абзацы четвертый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"https://login.consultant.ru/link/?req=doc&amp;base=LAW&amp;n=485775&amp;dst=224" \h </w:instrText>
      </w:r>
      <w:r>
        <w:fldChar w:fldCharType="separate"/>
      </w:r>
      <w:r>
        <w:rPr>
          <w:color w:val="0000FF"/>
          <w:sz w:val="20"/>
        </w:rPr>
        <w:t>шестой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признать утратившими силу;</w:t>
      </w:r>
    </w:p>
    <w:p w14:paraId="49A7A052">
      <w:pPr>
        <w:pStyle w:val="4"/>
        <w:spacing w:before="200"/>
        <w:ind w:firstLine="540"/>
        <w:jc w:val="both"/>
      </w:pPr>
      <w:r>
        <w:rPr>
          <w:sz w:val="20"/>
        </w:rPr>
        <w:t xml:space="preserve">в) </w:t>
      </w:r>
      <w:r>
        <w:fldChar w:fldCharType="begin"/>
      </w:r>
      <w:r>
        <w:instrText xml:space="preserve"> HYPERLINK "https://login.consultant.ru/link/?req=doc&amp;base=LAW&amp;n=485775&amp;dst=100051" \h </w:instrText>
      </w:r>
      <w:r>
        <w:fldChar w:fldCharType="separate"/>
      </w:r>
      <w:r>
        <w:rPr>
          <w:color w:val="0000FF"/>
          <w:sz w:val="20"/>
        </w:rPr>
        <w:t>пункты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"https://login.consultant.ru/link/?req=doc&amp;base=LAW&amp;n=485775&amp;dst=100053" \h </w:instrText>
      </w:r>
      <w:r>
        <w:fldChar w:fldCharType="separate"/>
      </w:r>
      <w:r>
        <w:rPr>
          <w:color w:val="0000FF"/>
          <w:sz w:val="20"/>
        </w:rPr>
        <w:t>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"https://login.consultant.ru/link/?req=doc&amp;base=LAW&amp;n=485775&amp;dst=100064" \h </w:instrText>
      </w:r>
      <w:r>
        <w:fldChar w:fldCharType="separate"/>
      </w:r>
      <w:r>
        <w:rPr>
          <w:color w:val="0000FF"/>
          <w:sz w:val="20"/>
        </w:rPr>
        <w:t>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признать утратившими силу;</w:t>
      </w:r>
    </w:p>
    <w:p w14:paraId="557E2C03">
      <w:pPr>
        <w:pStyle w:val="4"/>
        <w:spacing w:before="200"/>
        <w:ind w:firstLine="540"/>
        <w:jc w:val="both"/>
      </w:pPr>
      <w:r>
        <w:rPr>
          <w:sz w:val="20"/>
        </w:rPr>
        <w:t xml:space="preserve">г) в </w:t>
      </w:r>
      <w:r>
        <w:fldChar w:fldCharType="begin"/>
      </w:r>
      <w:r>
        <w:instrText xml:space="preserve"> HYPERLINK "https://login.consultant.ru/link/?req=doc&amp;base=LAW&amp;n=485775&amp;dst=100074" \h </w:instrText>
      </w:r>
      <w:r>
        <w:fldChar w:fldCharType="separate"/>
      </w:r>
      <w:r>
        <w:rPr>
          <w:color w:val="0000FF"/>
          <w:sz w:val="20"/>
        </w:rPr>
        <w:t>пункте 10(1)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"В рамках" заменить словами "До 1 января 2030 г. в рамках";</w:t>
      </w:r>
    </w:p>
    <w:p w14:paraId="6996CC58">
      <w:pPr>
        <w:pStyle w:val="4"/>
        <w:spacing w:before="200"/>
        <w:ind w:firstLine="540"/>
        <w:jc w:val="both"/>
      </w:pPr>
      <w:r>
        <w:rPr>
          <w:sz w:val="20"/>
        </w:rPr>
        <w:t xml:space="preserve">д) в </w:t>
      </w:r>
      <w:r>
        <w:fldChar w:fldCharType="begin"/>
      </w:r>
      <w:r>
        <w:instrText xml:space="preserve"> HYPERLINK "https://login.consultant.ru/link/?req=doc&amp;base=LAW&amp;n=485775&amp;dst=100098" \h </w:instrText>
      </w:r>
      <w:r>
        <w:fldChar w:fldCharType="separate"/>
      </w:r>
      <w:r>
        <w:rPr>
          <w:color w:val="0000FF"/>
          <w:sz w:val="20"/>
        </w:rPr>
        <w:t>пункте 11(3)</w:t>
      </w:r>
      <w:r>
        <w:rPr>
          <w:color w:val="0000FF"/>
          <w:sz w:val="20"/>
        </w:rPr>
        <w:fldChar w:fldCharType="end"/>
      </w:r>
      <w:r>
        <w:rPr>
          <w:sz w:val="20"/>
        </w:rPr>
        <w:t>:</w:t>
      </w:r>
    </w:p>
    <w:p w14:paraId="475DCDAD">
      <w:pPr>
        <w:pStyle w:val="4"/>
        <w:spacing w:before="200"/>
        <w:ind w:firstLine="540"/>
        <w:jc w:val="both"/>
      </w:pPr>
      <w:r>
        <w:rPr>
          <w:sz w:val="20"/>
        </w:rPr>
        <w:t xml:space="preserve">в </w:t>
      </w:r>
      <w:r>
        <w:fldChar w:fldCharType="begin"/>
      </w:r>
      <w:r>
        <w:instrText xml:space="preserve"> HYPERLINK "https://login.consultant.ru/link/?req=doc&amp;base=LAW&amp;n=485775&amp;dst=100098" \h </w:instrText>
      </w:r>
      <w:r>
        <w:fldChar w:fldCharType="separate"/>
      </w:r>
      <w:r>
        <w:rPr>
          <w:color w:val="0000FF"/>
          <w:sz w:val="20"/>
        </w:rPr>
        <w:t>абзаце первом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"до 2030 года" заменить словами "до 1 января 2030 г.";</w:t>
      </w:r>
    </w:p>
    <w:p w14:paraId="1AF2404D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"https://login.consultant.ru/link/?req=doc&amp;base=LAW&amp;n=485775&amp;dst=100098" \h </w:instrText>
      </w:r>
      <w:r>
        <w:fldChar w:fldCharType="separate"/>
      </w:r>
      <w:r>
        <w:rPr>
          <w:color w:val="0000FF"/>
          <w:sz w:val="20"/>
        </w:rPr>
        <w:t>слова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 исключить;</w:t>
      </w:r>
    </w:p>
    <w:p w14:paraId="57B71A99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"https://login.consultant.ru/link/?req=doc&amp;base=LAW&amp;n=485775&amp;dst=100099" \h </w:instrText>
      </w:r>
      <w:r>
        <w:fldChar w:fldCharType="separate"/>
      </w:r>
      <w:r>
        <w:rPr>
          <w:color w:val="0000FF"/>
          <w:sz w:val="20"/>
        </w:rPr>
        <w:t>абзац третий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признать утратившим силу;</w:t>
      </w:r>
    </w:p>
    <w:p w14:paraId="4E177645">
      <w:pPr>
        <w:pStyle w:val="4"/>
        <w:spacing w:before="200"/>
        <w:ind w:firstLine="540"/>
        <w:jc w:val="both"/>
      </w:pPr>
      <w:r>
        <w:rPr>
          <w:sz w:val="20"/>
        </w:rPr>
        <w:t xml:space="preserve">е) в </w:t>
      </w:r>
      <w:r>
        <w:fldChar w:fldCharType="begin"/>
      </w:r>
      <w:r>
        <w:instrText xml:space="preserve"> HYPERLINK "https://login.consultant.ru/link/?req=doc&amp;base=LAW&amp;n=485775&amp;dst=226" \h </w:instrText>
      </w:r>
      <w:r>
        <w:fldChar w:fldCharType="separate"/>
      </w:r>
      <w:r>
        <w:rPr>
          <w:color w:val="0000FF"/>
          <w:sz w:val="20"/>
        </w:rPr>
        <w:t>пункте 11(4)</w:t>
      </w:r>
      <w:r>
        <w:rPr>
          <w:color w:val="0000FF"/>
          <w:sz w:val="20"/>
        </w:rPr>
        <w:fldChar w:fldCharType="end"/>
      </w:r>
      <w:r>
        <w:rPr>
          <w:sz w:val="20"/>
        </w:rPr>
        <w:t>:</w:t>
      </w:r>
    </w:p>
    <w:p w14:paraId="68AE4F4C">
      <w:pPr>
        <w:pStyle w:val="4"/>
        <w:spacing w:before="200"/>
        <w:ind w:firstLine="540"/>
        <w:jc w:val="both"/>
      </w:pPr>
      <w:r>
        <w:rPr>
          <w:sz w:val="20"/>
        </w:rPr>
        <w:t xml:space="preserve">в </w:t>
      </w:r>
      <w:r>
        <w:fldChar w:fldCharType="begin"/>
      </w:r>
      <w:r>
        <w:instrText xml:space="preserve"> HYPERLINK "https://login.consultant.ru/link/?req=doc&amp;base=LAW&amp;n=485775&amp;dst=226" \h </w:instrText>
      </w:r>
      <w:r>
        <w:fldChar w:fldCharType="separate"/>
      </w:r>
      <w:r>
        <w:rPr>
          <w:color w:val="0000FF"/>
          <w:sz w:val="20"/>
        </w:rPr>
        <w:t>абзаце первом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"профилактический визит продолжительностью 10 дней, не предусматривающий возможность отказа от его проведения" заменить словами "обязательный профилактический визит в соответствии с Федеральным </w:t>
      </w:r>
      <w:r>
        <w:fldChar w:fldCharType="begin"/>
      </w:r>
      <w:r>
        <w:instrText xml:space="preserve"> HYPERLINK "https://login.consultant.ru/link/?req=doc&amp;base=LAW&amp;n=508984"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государственном контроле (надзоре) и муниципальном контроле в Российской Федерации";</w:t>
      </w:r>
    </w:p>
    <w:p w14:paraId="0720DF31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"https://login.consultant.ru/link/?req=doc&amp;base=LAW&amp;n=485775&amp;dst=42" \h </w:instrText>
      </w:r>
      <w:r>
        <w:fldChar w:fldCharType="separate"/>
      </w:r>
      <w:r>
        <w:rPr>
          <w:color w:val="0000FF"/>
          <w:sz w:val="20"/>
        </w:rPr>
        <w:t>абзацы второй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"https://login.consultant.ru/link/?req=doc&amp;base=LAW&amp;n=485775&amp;dst=100121" \h </w:instrText>
      </w:r>
      <w:r>
        <w:fldChar w:fldCharType="separate"/>
      </w:r>
      <w:r>
        <w:rPr>
          <w:color w:val="0000FF"/>
          <w:sz w:val="20"/>
        </w:rPr>
        <w:t>седьмой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признать утратившими силу;</w:t>
      </w:r>
    </w:p>
    <w:p w14:paraId="5B05FC50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"https://login.consultant.ru/link/?req=doc&amp;base=LAW&amp;n=485775&amp;dst=226" \h </w:instrText>
      </w:r>
      <w:r>
        <w:fldChar w:fldCharType="separate"/>
      </w:r>
      <w:r>
        <w:rPr>
          <w:color w:val="0000FF"/>
          <w:sz w:val="20"/>
        </w:rPr>
        <w:t>дополнить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абзацами следующего содержания:</w:t>
      </w:r>
    </w:p>
    <w:p w14:paraId="7E010C6C">
      <w:pPr>
        <w:pStyle w:val="4"/>
        <w:spacing w:before="200"/>
        <w:ind w:firstLine="540"/>
        <w:jc w:val="both"/>
      </w:pPr>
      <w:r>
        <w:rPr>
          <w:sz w:val="20"/>
        </w:rPr>
        <w:t xml:space="preserve">"До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r>
        <w:fldChar w:fldCharType="begin"/>
      </w:r>
      <w:r>
        <w:instrText xml:space="preserve"> HYPERLINK "https://login.consultant.ru/link/?req=doc&amp;base=LAW&amp;n=527105&amp;dst=504" \h </w:instrText>
      </w:r>
      <w:r>
        <w:fldChar w:fldCharType="separate"/>
      </w:r>
      <w:r>
        <w:rPr>
          <w:color w:val="0000FF"/>
          <w:sz w:val="20"/>
        </w:rPr>
        <w:t>абзацами пятым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"https://login.consultant.ru/link/?req=doc&amp;base=LAW&amp;n=527105&amp;dst=688" \h </w:instrText>
      </w:r>
      <w:r>
        <w:fldChar w:fldCharType="separate"/>
      </w:r>
      <w:r>
        <w:rPr>
          <w:color w:val="0000FF"/>
          <w:sz w:val="20"/>
        </w:rPr>
        <w:t>шестым пункта 2 статьи 12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"https://login.consultant.ru/link/?req=doc&amp;base=LAW&amp;n=527105&amp;dst=634" \h </w:instrText>
      </w:r>
      <w:r>
        <w:fldChar w:fldCharType="separate"/>
      </w:r>
      <w:r>
        <w:rPr>
          <w:color w:val="0000FF"/>
          <w:sz w:val="20"/>
        </w:rPr>
        <w:t>абзацем вторым пункта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"https://login.consultant.ru/link/?req=doc&amp;base=LAW&amp;n=527105&amp;dst=639" \h </w:instrText>
      </w:r>
      <w:r>
        <w:fldChar w:fldCharType="separate"/>
      </w:r>
      <w:r>
        <w:rPr>
          <w:color w:val="0000FF"/>
          <w:sz w:val="20"/>
        </w:rPr>
        <w:t>пунктами 1.1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"https://login.consultant.ru/link/?req=doc&amp;base=LAW&amp;n=527105&amp;dst=649" \h </w:instrText>
      </w:r>
      <w:r>
        <w:fldChar w:fldCharType="separate"/>
      </w:r>
      <w:r>
        <w:rPr>
          <w:color w:val="0000FF"/>
          <w:sz w:val="20"/>
        </w:rPr>
        <w:t>6 статьи 44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"https://login.consultant.ru/link/?req=doc&amp;base=LAW&amp;n=527105&amp;dst=100711" \h </w:instrText>
      </w:r>
      <w:r>
        <w:fldChar w:fldCharType="separate"/>
      </w:r>
      <w:r>
        <w:rPr>
          <w:color w:val="0000FF"/>
          <w:sz w:val="20"/>
        </w:rPr>
        <w:t>пунктом 2 статьи 44.2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"https://login.consultant.ru/link/?req=doc&amp;base=LAW&amp;n=527105&amp;dst=1107" \h </w:instrText>
      </w:r>
      <w:r>
        <w:fldChar w:fldCharType="separate"/>
      </w:r>
      <w:r>
        <w:rPr>
          <w:color w:val="0000FF"/>
          <w:sz w:val="20"/>
        </w:rPr>
        <w:t>пунктами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"https://login.consultant.ru/link/?req=doc&amp;base=LAW&amp;n=527105&amp;dst=1110" \h </w:instrText>
      </w:r>
      <w:r>
        <w:fldChar w:fldCharType="separate"/>
      </w:r>
      <w:r>
        <w:rPr>
          <w:color w:val="0000FF"/>
          <w:sz w:val="20"/>
        </w:rPr>
        <w:t>4 статьи 45.1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"https://login.consultant.ru/link/?req=doc&amp;base=LAW&amp;n=527105&amp;dst=110" \h </w:instrText>
      </w:r>
      <w:r>
        <w:fldChar w:fldCharType="separate"/>
      </w:r>
      <w:r>
        <w:rPr>
          <w:color w:val="0000FF"/>
          <w:sz w:val="20"/>
        </w:rPr>
        <w:t>абзацами пятым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"https://login.consultant.ru/link/?req=doc&amp;base=LAW&amp;n=527105&amp;dst=505" \h </w:instrText>
      </w:r>
      <w:r>
        <w:fldChar w:fldCharType="separate"/>
      </w:r>
      <w:r>
        <w:rPr>
          <w:color w:val="0000FF"/>
          <w:sz w:val="20"/>
        </w:rPr>
        <w:t>одиннадцатым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"https://login.consultant.ru/link/?req=doc&amp;base=LAW&amp;n=527105&amp;dst=784" \h </w:instrText>
      </w:r>
      <w:r>
        <w:fldChar w:fldCharType="separate"/>
      </w:r>
      <w:r>
        <w:rPr>
          <w:color w:val="0000FF"/>
          <w:sz w:val="20"/>
        </w:rPr>
        <w:t>двенадцатым пункта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"https://login.consultant.ru/link/?req=doc&amp;base=LAW&amp;n=527105&amp;dst=966" \h </w:instrText>
      </w:r>
      <w:r>
        <w:fldChar w:fldCharType="separate"/>
      </w:r>
      <w:r>
        <w:rPr>
          <w:color w:val="0000FF"/>
          <w:sz w:val="20"/>
        </w:rPr>
        <w:t>пунктами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"https://login.consultant.ru/link/?req=doc&amp;base=LAW&amp;n=527105&amp;dst=971" \h </w:instrText>
      </w:r>
      <w:r>
        <w:fldChar w:fldCharType="separate"/>
      </w:r>
      <w:r>
        <w:rPr>
          <w:color w:val="0000FF"/>
          <w:sz w:val="20"/>
        </w:rPr>
        <w:t>5.2-1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"https://login.consultant.ru/link/?req=doc&amp;base=LAW&amp;n=527105&amp;dst=469" \h </w:instrText>
      </w:r>
      <w:r>
        <w:fldChar w:fldCharType="separate"/>
      </w:r>
      <w:r>
        <w:rPr>
          <w:color w:val="0000FF"/>
          <w:sz w:val="20"/>
        </w:rPr>
        <w:t>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"https://login.consultant.ru/link/?req=doc&amp;base=LAW&amp;n=527105&amp;dst=751" \h </w:instrText>
      </w:r>
      <w:r>
        <w:fldChar w:fldCharType="separate"/>
      </w:r>
      <w:r>
        <w:rPr>
          <w:color w:val="0000FF"/>
          <w:sz w:val="20"/>
        </w:rPr>
        <w:t>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"https://login.consultant.ru/link/?req=doc&amp;base=LAW&amp;n=527105&amp;dst=732" \h </w:instrText>
      </w:r>
      <w:r>
        <w:fldChar w:fldCharType="separate"/>
      </w:r>
      <w:r>
        <w:rPr>
          <w:color w:val="0000FF"/>
          <w:sz w:val="20"/>
        </w:rPr>
        <w:t>13 статьи 46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"https://login.consultant.ru/link/?req=doc&amp;base=LAW&amp;n=527105&amp;dst=754" \h </w:instrText>
      </w:r>
      <w:r>
        <w:fldChar w:fldCharType="separate"/>
      </w:r>
      <w:r>
        <w:rPr>
          <w:color w:val="0000FF"/>
          <w:sz w:val="20"/>
        </w:rPr>
        <w:t>пунктами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"https://login.consultant.ru/link/?req=doc&amp;base=LAW&amp;n=527105&amp;dst=757" \h </w:instrText>
      </w:r>
      <w:r>
        <w:fldChar w:fldCharType="separate"/>
      </w:r>
      <w:r>
        <w:rPr>
          <w:color w:val="0000FF"/>
          <w:sz w:val="20"/>
        </w:rPr>
        <w:t>5 статьи 46.1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"https://login.consultant.ru/link/?req=doc&amp;base=LAW&amp;n=527105&amp;dst=774" \h </w:instrText>
      </w:r>
      <w:r>
        <w:fldChar w:fldCharType="separate"/>
      </w:r>
      <w:r>
        <w:rPr>
          <w:color w:val="0000FF"/>
          <w:sz w:val="20"/>
        </w:rPr>
        <w:t>пунктами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"https://login.consultant.ru/link/?req=doc&amp;base=LAW&amp;n=527105&amp;dst=775" \h </w:instrText>
      </w:r>
      <w:r>
        <w:fldChar w:fldCharType="separate"/>
      </w:r>
      <w:r>
        <w:rPr>
          <w:color w:val="0000FF"/>
          <w:sz w:val="20"/>
        </w:rPr>
        <w:t>3 статьи 56.1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"https://login.consultant.ru/link/?req=doc&amp;base=LAW&amp;n=527105&amp;dst=758" \h </w:instrText>
      </w:r>
      <w:r>
        <w:fldChar w:fldCharType="separate"/>
      </w:r>
      <w:r>
        <w:rPr>
          <w:color w:val="0000FF"/>
          <w:sz w:val="20"/>
        </w:rPr>
        <w:t>статьями 56.1-1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"https://login.consultant.ru/link/?req=doc&amp;base=LAW&amp;n=527105&amp;dst=517" \h </w:instrText>
      </w:r>
      <w:r>
        <w:fldChar w:fldCharType="separate"/>
      </w:r>
      <w:r>
        <w:rPr>
          <w:color w:val="0000FF"/>
          <w:sz w:val="20"/>
        </w:rPr>
        <w:t>56.2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"https://login.consultant.ru/link/?req=doc&amp;base=LAW&amp;n=527105&amp;dst=795" \h </w:instrText>
      </w:r>
      <w:r>
        <w:fldChar w:fldCharType="separate"/>
      </w:r>
      <w:r>
        <w:rPr>
          <w:color w:val="0000FF"/>
          <w:sz w:val="20"/>
        </w:rPr>
        <w:t>пунктами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"https://login.consultant.ru/link/?req=doc&amp;base=LAW&amp;n=527105&amp;dst=551" \h </w:instrText>
      </w:r>
      <w:r>
        <w:fldChar w:fldCharType="separate"/>
      </w:r>
      <w:r>
        <w:rPr>
          <w:color w:val="0000FF"/>
          <w:sz w:val="20"/>
        </w:rPr>
        <w:t>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"https://login.consultant.ru/link/?req=doc&amp;base=LAW&amp;n=527105&amp;dst=557" \h </w:instrText>
      </w:r>
      <w:r>
        <w:fldChar w:fldCharType="separate"/>
      </w:r>
      <w:r>
        <w:rPr>
          <w:color w:val="0000FF"/>
          <w:sz w:val="20"/>
        </w:rPr>
        <w:t>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"https://login.consultant.ru/link/?req=doc&amp;base=LAW&amp;n=527105&amp;dst=559" \h </w:instrText>
      </w:r>
      <w:r>
        <w:fldChar w:fldCharType="separate"/>
      </w:r>
      <w:r>
        <w:rPr>
          <w:color w:val="0000FF"/>
          <w:sz w:val="20"/>
        </w:rPr>
        <w:t>8 статьи 65.1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связи" и </w:t>
      </w:r>
      <w:r>
        <w:fldChar w:fldCharType="begin"/>
      </w:r>
      <w:r>
        <w:instrText xml:space="preserve"> HYPERLINK "https://login.consultant.ru/link/?req=doc&amp;base=LAW&amp;n=511583&amp;dst=431" \h </w:instrText>
      </w:r>
      <w:r>
        <w:fldChar w:fldCharType="separate"/>
      </w:r>
      <w:r>
        <w:rPr>
          <w:color w:val="0000FF"/>
          <w:sz w:val="20"/>
        </w:rPr>
        <w:t>частями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"https://login.consultant.ru/link/?req=doc&amp;base=LAW&amp;n=511583&amp;dst=432" \h </w:instrText>
      </w:r>
      <w:r>
        <w:fldChar w:fldCharType="separate"/>
      </w:r>
      <w:r>
        <w:rPr>
          <w:color w:val="0000FF"/>
          <w:sz w:val="20"/>
        </w:rPr>
        <w:t>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"https://login.consultant.ru/link/?req=doc&amp;base=LAW&amp;n=511583&amp;dst=433" \h </w:instrText>
      </w:r>
      <w:r>
        <w:fldChar w:fldCharType="separate"/>
      </w:r>
      <w:r>
        <w:rPr>
          <w:color w:val="0000FF"/>
          <w:sz w:val="20"/>
        </w:rPr>
        <w:t>3 статьи 14.2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частью 2 статьи 52.1 Федерального </w:t>
      </w:r>
      <w:r>
        <w:fldChar w:fldCharType="begin"/>
      </w:r>
      <w:r>
        <w:instrText xml:space="preserve"> HYPERLINK "https://login.consultant.ru/link/?req=doc&amp;base=LAW&amp;n=508984"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государственном контроле (надзоре) и муниципальном контроле в Российской Федерации".</w:t>
      </w:r>
    </w:p>
    <w:p w14:paraId="2E36942A">
      <w:pPr>
        <w:pStyle w:val="4"/>
        <w:spacing w:before="200"/>
        <w:ind w:firstLine="540"/>
        <w:jc w:val="both"/>
      </w:pPr>
      <w:r>
        <w:rPr>
          <w:sz w:val="20"/>
        </w:rP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14:paraId="61D71396">
      <w:pPr>
        <w:pStyle w:val="4"/>
        <w:spacing w:before="200"/>
        <w:ind w:firstLine="540"/>
        <w:jc w:val="both"/>
      </w:pPr>
      <w:r>
        <w:rPr>
          <w:sz w:val="20"/>
        </w:rP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коммуникаций.";</w:t>
      </w:r>
    </w:p>
    <w:p w14:paraId="51F58373">
      <w:pPr>
        <w:pStyle w:val="4"/>
        <w:spacing w:before="200"/>
        <w:ind w:firstLine="540"/>
        <w:jc w:val="both"/>
      </w:pPr>
      <w:r>
        <w:rPr>
          <w:sz w:val="20"/>
        </w:rPr>
        <w:t xml:space="preserve">ж) </w:t>
      </w:r>
      <w:r>
        <w:fldChar w:fldCharType="begin"/>
      </w:r>
      <w:r>
        <w:instrText xml:space="preserve"> HYPERLINK "https://login.consultant.ru/link/?req=doc&amp;base=LAW&amp;n=485775&amp;dst=100102" \h </w:instrText>
      </w:r>
      <w:r>
        <w:fldChar w:fldCharType="separate"/>
      </w:r>
      <w:r>
        <w:rPr>
          <w:color w:val="0000FF"/>
          <w:sz w:val="20"/>
        </w:rPr>
        <w:t>пункты 11(5)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"https://login.consultant.ru/link/?req=doc&amp;base=LAW&amp;n=485775&amp;dst=100115" \h </w:instrText>
      </w:r>
      <w:r>
        <w:fldChar w:fldCharType="separate"/>
      </w:r>
      <w:r>
        <w:rPr>
          <w:color w:val="0000FF"/>
          <w:sz w:val="20"/>
        </w:rPr>
        <w:t>11(7)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признать утратившими силу;</w:t>
      </w:r>
    </w:p>
    <w:p w14:paraId="65FF5C4E">
      <w:pPr>
        <w:pStyle w:val="4"/>
        <w:spacing w:before="200"/>
        <w:ind w:firstLine="540"/>
        <w:jc w:val="both"/>
      </w:pPr>
      <w:r>
        <w:rPr>
          <w:sz w:val="20"/>
        </w:rPr>
        <w:t xml:space="preserve">з) в </w:t>
      </w:r>
      <w:r>
        <w:fldChar w:fldCharType="begin"/>
      </w:r>
      <w:r>
        <w:instrText xml:space="preserve"> HYPERLINK "https://login.consultant.ru/link/?req=doc&amp;base=LAW&amp;n=485775&amp;dst=57" \h </w:instrText>
      </w:r>
      <w:r>
        <w:fldChar w:fldCharType="separate"/>
      </w:r>
      <w:r>
        <w:rPr>
          <w:color w:val="0000FF"/>
          <w:sz w:val="20"/>
        </w:rPr>
        <w:t>пункте 11(9)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"до 1 января 2025 г." заменить словами "до 1 сентября 2026 г.", слова "приложениями "N 1 - 4" заменить словами "приложениями N 2 - 4";</w:t>
      </w:r>
    </w:p>
    <w:p w14:paraId="02AD36FF">
      <w:pPr>
        <w:pStyle w:val="4"/>
        <w:spacing w:before="200"/>
        <w:ind w:firstLine="540"/>
        <w:jc w:val="both"/>
      </w:pPr>
      <w:r>
        <w:rPr>
          <w:sz w:val="20"/>
        </w:rPr>
        <w:t xml:space="preserve">и) в </w:t>
      </w:r>
      <w:r>
        <w:fldChar w:fldCharType="begin"/>
      </w:r>
      <w:r>
        <w:instrText xml:space="preserve"> HYPERLINK "https://login.consultant.ru/link/?req=doc&amp;base=LAW&amp;n=485775&amp;dst=52" \h </w:instrText>
      </w:r>
      <w:r>
        <w:fldChar w:fldCharType="separate"/>
      </w:r>
      <w:r>
        <w:rPr>
          <w:color w:val="0000FF"/>
          <w:sz w:val="20"/>
        </w:rPr>
        <w:t>абзаце первом пункта 11(10)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"В рамках" заменить словами "До 1 сентября 2026 г. в рамках";</w:t>
      </w:r>
    </w:p>
    <w:p w14:paraId="1B1D2A03">
      <w:pPr>
        <w:pStyle w:val="4"/>
        <w:spacing w:before="200"/>
        <w:ind w:firstLine="540"/>
        <w:jc w:val="both"/>
      </w:pPr>
      <w:r>
        <w:rPr>
          <w:sz w:val="20"/>
        </w:rPr>
        <w:t xml:space="preserve">к) в </w:t>
      </w:r>
      <w:r>
        <w:fldChar w:fldCharType="begin"/>
      </w:r>
      <w:r>
        <w:instrText xml:space="preserve"> HYPERLINK "https://login.consultant.ru/link/?req=doc&amp;base=LAW&amp;n=485775&amp;dst=100143" \h </w:instrText>
      </w:r>
      <w:r>
        <w:fldChar w:fldCharType="separate"/>
      </w:r>
      <w:r>
        <w:rPr>
          <w:color w:val="0000FF"/>
          <w:sz w:val="20"/>
        </w:rPr>
        <w:t>пункте 11(12)</w:t>
      </w:r>
      <w:r>
        <w:rPr>
          <w:color w:val="0000FF"/>
          <w:sz w:val="20"/>
        </w:rPr>
        <w:fldChar w:fldCharType="end"/>
      </w:r>
      <w:r>
        <w:rPr>
          <w:sz w:val="20"/>
        </w:rPr>
        <w:t>:</w:t>
      </w:r>
    </w:p>
    <w:p w14:paraId="0D5AEB3D">
      <w:pPr>
        <w:pStyle w:val="4"/>
        <w:spacing w:before="200"/>
        <w:ind w:firstLine="540"/>
        <w:jc w:val="both"/>
      </w:pPr>
      <w:r>
        <w:rPr>
          <w:sz w:val="20"/>
        </w:rPr>
        <w:t>слова "Решение о проведении" заменить словами "До 1 января 2030 г. решение о проведении";</w:t>
      </w:r>
    </w:p>
    <w:p w14:paraId="3A7FAA6C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7341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B2A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9C7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E5BB61">
            <w:pPr>
              <w:pStyle w:val="4"/>
              <w:jc w:val="both"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 w14:paraId="404ADD15">
            <w:pPr>
              <w:pStyle w:val="4"/>
              <w:jc w:val="both"/>
            </w:pPr>
            <w:r>
              <w:rPr>
                <w:color w:val="392C69"/>
                <w:sz w:val="20"/>
              </w:rPr>
              <w:t xml:space="preserve">Абз. 3 и 4 пп. "к" п. 2 изменений </w:t>
            </w:r>
            <w:r>
              <w:fldChar w:fldCharType="begin"/>
            </w:r>
            <w:r>
              <w:instrText xml:space="preserve"> HYPERLINK \l "P14"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вступают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1F6C7"/>
        </w:tc>
      </w:tr>
    </w:tbl>
    <w:p w14:paraId="1CC20BCE">
      <w:pPr>
        <w:pStyle w:val="4"/>
        <w:spacing w:before="260"/>
        <w:ind w:firstLine="540"/>
        <w:jc w:val="both"/>
      </w:pPr>
      <w:bookmarkStart w:id="3" w:name="P60"/>
      <w:bookmarkEnd w:id="3"/>
      <w:r>
        <w:fldChar w:fldCharType="begin"/>
      </w:r>
      <w:r>
        <w:instrText xml:space="preserve"> HYPERLINK "https://login.consultant.ru/link/?req=doc&amp;base=LAW&amp;n=495209&amp;dst=100143" \h </w:instrText>
      </w:r>
      <w:r>
        <w:fldChar w:fldCharType="separate"/>
      </w:r>
      <w:r>
        <w:rPr>
          <w:color w:val="0000FF"/>
          <w:sz w:val="20"/>
        </w:rPr>
        <w:t>дополнить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абзацем следующего содержания:</w:t>
      </w:r>
    </w:p>
    <w:p w14:paraId="5BF5723C">
      <w:pPr>
        <w:pStyle w:val="4"/>
        <w:spacing w:before="200"/>
        <w:ind w:firstLine="540"/>
        <w:jc w:val="both"/>
      </w:pPr>
      <w:bookmarkStart w:id="4" w:name="P61"/>
      <w:bookmarkEnd w:id="4"/>
      <w:r>
        <w:rPr>
          <w:sz w:val="20"/>
        </w:rPr>
        <w:t xml:space="preserve">"До 1 января 2030 г. акт по результатам профилактического мероприятия, контрольного (надзорного) мероприятия, акт о невозможности проведения профилактического мероприятия, контрольного (надзорного) мероприятия (далее - акт профилактического мероприятия, контрольного (надзорного) мероприятия), предписание об устранении выявленных нарушений по результатам профилактического мероприятия, контрольного (надзорного) мероприятия, информация о которых вносится в единый реестр контрольных (надзорных) мероприятий в соответствии со </w:t>
      </w:r>
      <w:r>
        <w:fldChar w:fldCharType="begin"/>
      </w:r>
      <w:r>
        <w:instrText xml:space="preserve"> HYPERLINK "https://login.consultant.ru/link/?req=doc&amp;base=LAW&amp;n=508984&amp;dst=100204" \h </w:instrText>
      </w:r>
      <w:r>
        <w:fldChar w:fldCharType="separate"/>
      </w:r>
      <w:r>
        <w:rPr>
          <w:color w:val="0000FF"/>
          <w:sz w:val="20"/>
        </w:rPr>
        <w:t>статьей 19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принятия отдельного акта профилактического мероприятия, контрольного (надзорного) мероприятия и внесения его в единый реестр контрольных (надзорных) мероприятий. При этом в едином реестре контрольных (надзорных) мероприятий предусматривается возможность формирования выписки, содержащей информацию об акте профилактического мероприятия, контрольного (надзорного) мероприятия с QR-кодом, обеспечивающим переход на страницу в информационно-телекоммуникационной сети "Интернет", содержащую соответствующую запись об акте профилактического мероприятия, контрольного (надзорного) мероприятия в едином реестре контрольных (надзорных) мероприятий.";</w:t>
      </w:r>
    </w:p>
    <w:p w14:paraId="20FBEC14">
      <w:pPr>
        <w:pStyle w:val="4"/>
        <w:spacing w:before="200"/>
        <w:ind w:firstLine="540"/>
        <w:jc w:val="both"/>
      </w:pPr>
      <w:r>
        <w:rPr>
          <w:sz w:val="20"/>
        </w:rPr>
        <w:t xml:space="preserve">л) в </w:t>
      </w:r>
      <w:r>
        <w:fldChar w:fldCharType="begin"/>
      </w:r>
      <w:r>
        <w:instrText xml:space="preserve"> HYPERLINK "https://login.consultant.ru/link/?req=doc&amp;base=LAW&amp;n=485775&amp;dst=100144" \h </w:instrText>
      </w:r>
      <w:r>
        <w:fldChar w:fldCharType="separate"/>
      </w:r>
      <w:r>
        <w:rPr>
          <w:color w:val="0000FF"/>
          <w:sz w:val="20"/>
        </w:rPr>
        <w:t>пункте 11(13)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"Предостережение о недопустимости" заменить словами "До 1 января 2030 г. предостережение о недопустимости";</w:t>
      </w:r>
    </w:p>
    <w:p w14:paraId="5D6380FA">
      <w:pPr>
        <w:pStyle w:val="4"/>
        <w:spacing w:before="200"/>
        <w:ind w:firstLine="540"/>
        <w:jc w:val="both"/>
      </w:pPr>
      <w:r>
        <w:rPr>
          <w:sz w:val="20"/>
        </w:rPr>
        <w:t xml:space="preserve">м) </w:t>
      </w:r>
      <w:r>
        <w:fldChar w:fldCharType="begin"/>
      </w:r>
      <w:r>
        <w:instrText xml:space="preserve"> HYPERLINK "https://login.consultant.ru/link/?req=doc&amp;base=LAW&amp;n=485775&amp;dst=236" \h </w:instrText>
      </w:r>
      <w:r>
        <w:fldChar w:fldCharType="separate"/>
      </w:r>
      <w:r>
        <w:rPr>
          <w:color w:val="0000FF"/>
          <w:sz w:val="20"/>
        </w:rPr>
        <w:t>пункты 11(14)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"https://login.consultant.ru/link/?req=doc&amp;base=LAW&amp;n=485775&amp;dst=229" \h </w:instrText>
      </w:r>
      <w:r>
        <w:fldChar w:fldCharType="separate"/>
      </w:r>
      <w:r>
        <w:rPr>
          <w:color w:val="0000FF"/>
          <w:sz w:val="20"/>
        </w:rPr>
        <w:t>11(21)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"https://login.consultant.ru/link/?req=doc&amp;base=LAW&amp;n=485775&amp;dst=232" \h </w:instrText>
      </w:r>
      <w:r>
        <w:fldChar w:fldCharType="separate"/>
      </w:r>
      <w:r>
        <w:rPr>
          <w:color w:val="0000FF"/>
          <w:sz w:val="20"/>
        </w:rPr>
        <w:t>11(22)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признать утратившими силу;</w:t>
      </w:r>
    </w:p>
    <w:p w14:paraId="79EC8F45">
      <w:pPr>
        <w:pStyle w:val="4"/>
        <w:spacing w:before="200"/>
        <w:ind w:firstLine="540"/>
        <w:jc w:val="both"/>
      </w:pPr>
      <w:r>
        <w:rPr>
          <w:sz w:val="20"/>
        </w:rPr>
        <w:t xml:space="preserve">н) в </w:t>
      </w:r>
      <w:r>
        <w:fldChar w:fldCharType="begin"/>
      </w:r>
      <w:r>
        <w:instrText xml:space="preserve"> HYPERLINK "https://login.consultant.ru/link/?req=doc&amp;base=LAW&amp;n=485775&amp;dst=9" \h </w:instrText>
      </w:r>
      <w:r>
        <w:fldChar w:fldCharType="separate"/>
      </w:r>
      <w:r>
        <w:rPr>
          <w:color w:val="0000FF"/>
          <w:sz w:val="20"/>
        </w:rPr>
        <w:t>приложении N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 указанному постановлению:</w:t>
      </w:r>
    </w:p>
    <w:p w14:paraId="45FBC7D1">
      <w:pPr>
        <w:pStyle w:val="4"/>
        <w:spacing w:before="200"/>
        <w:ind w:firstLine="540"/>
        <w:jc w:val="both"/>
      </w:pPr>
      <w:r>
        <w:rPr>
          <w:sz w:val="20"/>
        </w:rPr>
        <w:t xml:space="preserve">в </w:t>
      </w:r>
      <w:r>
        <w:fldChar w:fldCharType="begin"/>
      </w:r>
      <w:r>
        <w:instrText xml:space="preserve"> HYPERLINK "https://login.consultant.ru/link/?req=doc&amp;base=LAW&amp;n=485775&amp;dst=22" \h </w:instrText>
      </w:r>
      <w:r>
        <w:fldChar w:fldCharType="separate"/>
      </w:r>
      <w:r>
        <w:rPr>
          <w:color w:val="0000FF"/>
          <w:sz w:val="20"/>
        </w:rPr>
        <w:t>пункте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"частью 3 статьи 18," исключить;</w:t>
      </w:r>
    </w:p>
    <w:p w14:paraId="7A5945DB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"https://login.consultant.ru/link/?req=doc&amp;base=LAW&amp;n=485775&amp;dst=9" \h </w:instrText>
      </w:r>
      <w:r>
        <w:fldChar w:fldCharType="separate"/>
      </w:r>
      <w:r>
        <w:rPr>
          <w:color w:val="0000FF"/>
          <w:sz w:val="20"/>
        </w:rPr>
        <w:t>дополнить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пунктом 8 следующего содержания:</w:t>
      </w:r>
    </w:p>
    <w:p w14:paraId="3FF7531F">
      <w:pPr>
        <w:pStyle w:val="4"/>
        <w:spacing w:before="200"/>
        <w:ind w:firstLine="540"/>
        <w:jc w:val="both"/>
      </w:pPr>
      <w:r>
        <w:rPr>
          <w:sz w:val="20"/>
        </w:rPr>
        <w:t xml:space="preserve">"8. В случае если в ходе выездного обследования выявлены признаки нарушения обязательных требований, предусмотренных </w:t>
      </w:r>
      <w:r>
        <w:fldChar w:fldCharType="begin"/>
      </w:r>
      <w:r>
        <w:instrText xml:space="preserve"> HYPERLINK "https://login.consultant.ru/link/?req=doc&amp;base=LAW&amp;n=523248&amp;dst=100336" \h </w:instrText>
      </w:r>
      <w:r>
        <w:fldChar w:fldCharType="separate"/>
      </w:r>
      <w:r>
        <w:rPr>
          <w:color w:val="0000FF"/>
          <w:sz w:val="20"/>
        </w:rPr>
        <w:t>статьей 20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r>
        <w:fldChar w:fldCharType="begin"/>
      </w:r>
      <w:r>
        <w:instrText xml:space="preserve"> HYPERLINK "https://login.consultant.ru/link/?req=doc&amp;base=LAW&amp;n=508984&amp;dst=101242" \h </w:instrText>
      </w:r>
      <w:r>
        <w:fldChar w:fldCharType="separate"/>
      </w:r>
      <w:r>
        <w:rPr>
          <w:color w:val="0000FF"/>
          <w:sz w:val="20"/>
        </w:rPr>
        <w:t>статьи 75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Федерации".";</w:t>
      </w:r>
    </w:p>
    <w:p w14:paraId="028D7A07">
      <w:pPr>
        <w:pStyle w:val="4"/>
        <w:spacing w:before="200"/>
        <w:ind w:firstLine="540"/>
        <w:jc w:val="both"/>
      </w:pPr>
      <w:r>
        <w:rPr>
          <w:sz w:val="20"/>
        </w:rPr>
        <w:t xml:space="preserve">о) в </w:t>
      </w:r>
      <w:r>
        <w:fldChar w:fldCharType="begin"/>
      </w:r>
      <w:r>
        <w:instrText xml:space="preserve"> HYPERLINK "https://login.consultant.ru/link/?req=doc&amp;base=LAW&amp;n=485775&amp;dst=172" \h </w:instrText>
      </w:r>
      <w:r>
        <w:fldChar w:fldCharType="separate"/>
      </w:r>
      <w:r>
        <w:rPr>
          <w:color w:val="0000FF"/>
          <w:sz w:val="20"/>
        </w:rPr>
        <w:t>абзацах седьмом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"https://login.consultant.ru/link/?req=doc&amp;base=LAW&amp;n=485775&amp;dst=174" \h </w:instrText>
      </w:r>
      <w:r>
        <w:fldChar w:fldCharType="separate"/>
      </w:r>
      <w:r>
        <w:rPr>
          <w:color w:val="0000FF"/>
          <w:sz w:val="20"/>
        </w:rPr>
        <w:t>девятом пункта 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приложения N 4 к указанному постановлению слова "на 5 процентов" заменить словами "на 5 процентных пунктов".</w:t>
      </w:r>
    </w:p>
    <w:p w14:paraId="0EE93027">
      <w:pPr>
        <w:pStyle w:val="4"/>
        <w:spacing w:before="200"/>
        <w:ind w:firstLine="540"/>
        <w:jc w:val="both"/>
      </w:pPr>
      <w:r>
        <w:rPr>
          <w:sz w:val="20"/>
        </w:rPr>
        <w:t xml:space="preserve">3. В </w:t>
      </w:r>
      <w:r>
        <w:fldChar w:fldCharType="begin"/>
      </w:r>
      <w:r>
        <w:instrText xml:space="preserve"> HYPERLINK "https://login.consultant.ru/link/?req=doc&amp;base=LAW&amp;n=481180&amp;dst=100036" \h </w:instrText>
      </w:r>
      <w:r>
        <w:fldChar w:fldCharType="separate"/>
      </w:r>
      <w:r>
        <w:rPr>
          <w:color w:val="0000FF"/>
          <w:sz w:val="20"/>
        </w:rPr>
        <w:t>пункте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постановления Правительства Российской Федерации от 16 марта 2023 г. N 402 "Об особенностях организации и осуществления государственного контроля (надзора) и муниципального контроля на территориях Донецкой Народной Республики, Луганской Народной Республики, Запорожской области и Херсонской области" (Собрание законодательства Российской Федерации, 2023, N 12, ст. 2047; N 41, ст. 7346) слова "пунктами 3, 4, 7(2), 10, 10(1), 11, 11(5) и 11(6)" заменить словами "</w:t>
      </w:r>
      <w:r>
        <w:fldChar w:fldCharType="begin"/>
      </w:r>
      <w:r>
        <w:instrText xml:space="preserve"> HYPERLINK "https://login.consultant.ru/link/?req=doc&amp;base=LAW&amp;n=495209&amp;dst=219" \h </w:instrText>
      </w:r>
      <w:r>
        <w:fldChar w:fldCharType="separate"/>
      </w:r>
      <w:r>
        <w:rPr>
          <w:color w:val="0000FF"/>
          <w:sz w:val="20"/>
        </w:rPr>
        <w:t>пунктами 7(2)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"https://login.consultant.ru/link/?req=doc&amp;base=LAW&amp;n=495209&amp;dst=100074" \h </w:instrText>
      </w:r>
      <w:r>
        <w:fldChar w:fldCharType="separate"/>
      </w:r>
      <w:r>
        <w:rPr>
          <w:color w:val="0000FF"/>
          <w:sz w:val="20"/>
        </w:rPr>
        <w:t>10(1)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"https://login.consultant.ru/link/?req=doc&amp;base=LAW&amp;n=495209&amp;dst=100075" \h </w:instrText>
      </w:r>
      <w:r>
        <w:fldChar w:fldCharType="separate"/>
      </w:r>
      <w:r>
        <w:rPr>
          <w:color w:val="0000FF"/>
          <w:sz w:val="20"/>
        </w:rPr>
        <w:t>11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"https://login.consultant.ru/link/?req=doc&amp;base=LAW&amp;n=495209&amp;dst=226" \h </w:instrText>
      </w:r>
      <w:r>
        <w:fldChar w:fldCharType="separate"/>
      </w:r>
      <w:r>
        <w:rPr>
          <w:color w:val="0000FF"/>
          <w:sz w:val="20"/>
        </w:rPr>
        <w:t>11(4)</w:t>
      </w:r>
      <w:r>
        <w:rPr>
          <w:color w:val="0000FF"/>
          <w:sz w:val="20"/>
        </w:rPr>
        <w:fldChar w:fldCharType="end"/>
      </w:r>
      <w:r>
        <w:rPr>
          <w:sz w:val="20"/>
        </w:rPr>
        <w:t>".</w:t>
      </w:r>
    </w:p>
    <w:p w14:paraId="2F16BF54">
      <w:pPr>
        <w:pStyle w:val="4"/>
        <w:ind w:firstLine="540"/>
        <w:jc w:val="both"/>
      </w:pPr>
    </w:p>
    <w:p w14:paraId="0D7BF436">
      <w:pPr>
        <w:pStyle w:val="4"/>
        <w:ind w:firstLine="540"/>
        <w:jc w:val="both"/>
      </w:pPr>
    </w:p>
    <w:p w14:paraId="5897E646">
      <w:pPr>
        <w:pStyle w:val="4"/>
        <w:ind w:firstLine="540"/>
        <w:jc w:val="both"/>
      </w:pPr>
    </w:p>
    <w:p w14:paraId="738F79A0">
      <w:pPr>
        <w:pStyle w:val="4"/>
        <w:ind w:firstLine="540"/>
        <w:jc w:val="both"/>
      </w:pPr>
    </w:p>
    <w:p w14:paraId="756B5E38">
      <w:pPr>
        <w:pStyle w:val="4"/>
        <w:ind w:firstLine="540"/>
        <w:jc w:val="both"/>
      </w:pPr>
    </w:p>
    <w:p w14:paraId="7127193E">
      <w:pPr>
        <w:pStyle w:val="4"/>
        <w:jc w:val="right"/>
        <w:outlineLvl w:val="0"/>
      </w:pPr>
      <w:r>
        <w:rPr>
          <w:sz w:val="20"/>
        </w:rPr>
        <w:t>Приложение</w:t>
      </w:r>
    </w:p>
    <w:p w14:paraId="6721AE10">
      <w:pPr>
        <w:pStyle w:val="4"/>
        <w:jc w:val="right"/>
      </w:pPr>
      <w:r>
        <w:rPr>
          <w:sz w:val="20"/>
        </w:rPr>
        <w:t>к постановлению Правительства</w:t>
      </w:r>
    </w:p>
    <w:p w14:paraId="4795B219">
      <w:pPr>
        <w:pStyle w:val="4"/>
        <w:jc w:val="right"/>
      </w:pPr>
      <w:r>
        <w:rPr>
          <w:sz w:val="20"/>
        </w:rPr>
        <w:t>Российской Федерации</w:t>
      </w:r>
    </w:p>
    <w:p w14:paraId="48902A5A">
      <w:pPr>
        <w:pStyle w:val="4"/>
        <w:jc w:val="right"/>
      </w:pPr>
      <w:r>
        <w:rPr>
          <w:sz w:val="20"/>
        </w:rPr>
        <w:t>от 28 декабря 2024 г. N 1955</w:t>
      </w:r>
    </w:p>
    <w:p w14:paraId="4C397923">
      <w:pPr>
        <w:pStyle w:val="4"/>
        <w:jc w:val="center"/>
      </w:pPr>
    </w:p>
    <w:p w14:paraId="4191A222">
      <w:pPr>
        <w:pStyle w:val="6"/>
        <w:jc w:val="center"/>
      </w:pPr>
      <w:bookmarkStart w:id="5" w:name="P80"/>
      <w:bookmarkEnd w:id="5"/>
      <w:r>
        <w:rPr>
          <w:sz w:val="20"/>
        </w:rPr>
        <w:t>ПЕРЕЧЕНЬ</w:t>
      </w:r>
    </w:p>
    <w:p w14:paraId="367D5BC9">
      <w:pPr>
        <w:pStyle w:val="6"/>
        <w:jc w:val="center"/>
      </w:pPr>
      <w:r>
        <w:rPr>
          <w:sz w:val="20"/>
        </w:rPr>
        <w:t>УТРАТИВШИХ СИЛУ ОТДЕЛЬНЫХ ПОЛОЖЕНИЙ АКТОВ ПРАВИТЕЛЬСТВА</w:t>
      </w:r>
    </w:p>
    <w:p w14:paraId="5B38EF60">
      <w:pPr>
        <w:pStyle w:val="6"/>
        <w:jc w:val="center"/>
      </w:pPr>
      <w:r>
        <w:rPr>
          <w:sz w:val="20"/>
        </w:rPr>
        <w:t>РОССИЙСКОЙ ФЕДЕРАЦИИ</w:t>
      </w:r>
    </w:p>
    <w:p w14:paraId="63B7F834">
      <w:pPr>
        <w:pStyle w:val="4"/>
        <w:ind w:firstLine="540"/>
        <w:jc w:val="both"/>
      </w:pPr>
    </w:p>
    <w:p w14:paraId="5D2D3123">
      <w:pPr>
        <w:pStyle w:val="4"/>
        <w:ind w:firstLine="540"/>
        <w:jc w:val="both"/>
      </w:pPr>
      <w:r>
        <w:rPr>
          <w:sz w:val="20"/>
        </w:rPr>
        <w:t xml:space="preserve">1. </w:t>
      </w:r>
      <w:r>
        <w:fldChar w:fldCharType="begin"/>
      </w:r>
      <w:r>
        <w:instrText xml:space="preserve"> HYPERLINK "https://login.consultant.ru/link/?req=doc&amp;base=LAW&amp;n=472540&amp;dst=100029" \h </w:instrText>
      </w:r>
      <w:r>
        <w:fldChar w:fldCharType="separate"/>
      </w:r>
      <w:r>
        <w:rPr>
          <w:color w:val="0000FF"/>
          <w:sz w:val="20"/>
        </w:rPr>
        <w:t>Подпункт "в" пункта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24 марта 2022 г. N 448 "Об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Федерации" (Собрание законодательства Российской Федерации, 2022, N 13, ст. 2108).</w:t>
      </w:r>
    </w:p>
    <w:p w14:paraId="5551D7FF">
      <w:pPr>
        <w:pStyle w:val="4"/>
        <w:spacing w:before="200"/>
        <w:ind w:firstLine="540"/>
        <w:jc w:val="both"/>
      </w:pPr>
      <w:r>
        <w:rPr>
          <w:sz w:val="20"/>
        </w:rPr>
        <w:t xml:space="preserve">2. </w:t>
      </w:r>
      <w:r>
        <w:fldChar w:fldCharType="begin"/>
      </w:r>
      <w:r>
        <w:instrText xml:space="preserve"> HYPERLINK "https://login.consultant.ru/link/?req=doc&amp;base=LAW&amp;n=442296&amp;dst=100792" \h </w:instrText>
      </w:r>
      <w:r>
        <w:fldChar w:fldCharType="separate"/>
      </w:r>
      <w:r>
        <w:rPr>
          <w:color w:val="0000FF"/>
          <w:sz w:val="20"/>
        </w:rPr>
        <w:t>Подпункт "ж" пункта 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10 марта 2023 г. N 372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 (Собрание законодательства Российской Федерации, 2023, N 12, ст. 2025).</w:t>
      </w:r>
    </w:p>
    <w:p w14:paraId="2CFA8BB5">
      <w:pPr>
        <w:pStyle w:val="4"/>
        <w:spacing w:before="200"/>
        <w:ind w:firstLine="540"/>
        <w:jc w:val="both"/>
      </w:pPr>
      <w:r>
        <w:rPr>
          <w:sz w:val="20"/>
        </w:rPr>
        <w:t xml:space="preserve">3. </w:t>
      </w:r>
      <w:r>
        <w:fldChar w:fldCharType="begin"/>
      </w:r>
      <w:r>
        <w:instrText xml:space="preserve"> HYPERLINK "https://login.consultant.ru/link/?req=doc&amp;base=LAW&amp;n=458955&amp;dst=100010" \h </w:instrText>
      </w:r>
      <w:r>
        <w:fldChar w:fldCharType="separate"/>
      </w:r>
      <w:r>
        <w:rPr>
          <w:color w:val="0000FF"/>
          <w:sz w:val="20"/>
        </w:rPr>
        <w:t>Пункт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4 октября 2023 г. N 1634 "О внесении изменений в некоторые акты Правительства Российской Федерации" (Собрание законодательства Российской Федерации, 2023, N 41, ст. 7346).</w:t>
      </w:r>
    </w:p>
    <w:p w14:paraId="4324AA97">
      <w:pPr>
        <w:pStyle w:val="4"/>
        <w:spacing w:before="200"/>
        <w:ind w:firstLine="540"/>
        <w:jc w:val="both"/>
      </w:pPr>
      <w:r>
        <w:rPr>
          <w:sz w:val="20"/>
        </w:rPr>
        <w:t xml:space="preserve">4. </w:t>
      </w:r>
      <w:r>
        <w:fldChar w:fldCharType="begin"/>
      </w:r>
      <w:r>
        <w:instrText xml:space="preserve"> HYPERLINK "https://login.consultant.ru/link/?req=doc&amp;base=LAW&amp;n=477068&amp;dst=100038" \h </w:instrText>
      </w:r>
      <w:r>
        <w:fldChar w:fldCharType="separate"/>
      </w:r>
      <w:r>
        <w:rPr>
          <w:color w:val="0000FF"/>
          <w:sz w:val="20"/>
        </w:rPr>
        <w:t>Подпункт "в" пункта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23 мая 2024 г. N 637 "О внесении изменений в некоторые акты Правительства Российской Федерации" (Собрание законодательства Российской Федерации, 2024, N 22, ст. 2961).</w:t>
      </w:r>
    </w:p>
    <w:p w14:paraId="674557B2">
      <w:pPr>
        <w:pStyle w:val="4"/>
        <w:spacing w:before="200"/>
        <w:ind w:firstLine="540"/>
        <w:jc w:val="both"/>
      </w:pPr>
      <w:r>
        <w:rPr>
          <w:sz w:val="20"/>
        </w:rPr>
        <w:t xml:space="preserve">5. </w:t>
      </w:r>
      <w:r>
        <w:fldChar w:fldCharType="begin"/>
      </w:r>
      <w:r>
        <w:instrText xml:space="preserve"> HYPERLINK "https://login.consultant.ru/link/?req=doc&amp;base=LAW&amp;n=481171&amp;dst=100119" \h </w:instrText>
      </w:r>
      <w:r>
        <w:fldChar w:fldCharType="separate"/>
      </w:r>
      <w:r>
        <w:rPr>
          <w:color w:val="0000FF"/>
          <w:sz w:val="20"/>
        </w:rPr>
        <w:t>Пункт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18 июля 2024 г. N 980 "О внесении изменений в некоторые акты Правительства Российской Федерации" (Собрание законодательства Российской Федерации, 2024, N 30, ст. 4386), в части, касающейся </w:t>
      </w:r>
      <w:r>
        <w:fldChar w:fldCharType="begin"/>
      </w:r>
      <w:r>
        <w:instrText xml:space="preserve"> HYPERLINK "https://login.consultant.ru/link/?req=doc&amp;base=LAW&amp;n=481171&amp;dst=100122" \h </w:instrText>
      </w:r>
      <w:r>
        <w:fldChar w:fldCharType="separate"/>
      </w:r>
      <w:r>
        <w:rPr>
          <w:color w:val="0000FF"/>
          <w:sz w:val="20"/>
        </w:rPr>
        <w:t>пункта 11(14)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14:paraId="1721725C">
      <w:pPr>
        <w:pStyle w:val="4"/>
        <w:spacing w:before="200"/>
        <w:ind w:firstLine="540"/>
        <w:jc w:val="both"/>
      </w:pPr>
      <w:r>
        <w:rPr>
          <w:sz w:val="20"/>
        </w:rPr>
        <w:t xml:space="preserve">6. </w:t>
      </w:r>
      <w:r>
        <w:fldChar w:fldCharType="begin"/>
      </w:r>
      <w:r>
        <w:instrText xml:space="preserve"> HYPERLINK "https://login.consultant.ru/link/?req=doc&amp;base=LAW&amp;n=485723&amp;dst=100014" \h </w:instrText>
      </w:r>
      <w:r>
        <w:fldChar w:fldCharType="separate"/>
      </w:r>
      <w:r>
        <w:rPr>
          <w:color w:val="0000FF"/>
          <w:sz w:val="20"/>
        </w:rPr>
        <w:t>Пункты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"https://login.consultant.ru/link/?req=doc&amp;base=LAW&amp;n=485723&amp;dst=100025" \h </w:instrText>
      </w:r>
      <w:r>
        <w:fldChar w:fldCharType="separate"/>
      </w:r>
      <w:r>
        <w:rPr>
          <w:color w:val="0000FF"/>
          <w:sz w:val="20"/>
        </w:rPr>
        <w:t>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"https://login.consultant.ru/link/?req=doc&amp;base=LAW&amp;n=485723&amp;dst=100029" \h </w:instrText>
      </w:r>
      <w:r>
        <w:fldChar w:fldCharType="separate"/>
      </w:r>
      <w:r>
        <w:rPr>
          <w:color w:val="0000FF"/>
          <w:sz w:val="20"/>
        </w:rPr>
        <w:t>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8 (в части, касающейся </w:t>
      </w:r>
      <w:r>
        <w:fldChar w:fldCharType="begin"/>
      </w:r>
      <w:r>
        <w:instrText xml:space="preserve"> HYPERLINK "https://login.consultant.ru/link/?req=doc&amp;base=LAW&amp;n=485723&amp;dst=100031" \h </w:instrText>
      </w:r>
      <w:r>
        <w:fldChar w:fldCharType="separate"/>
      </w:r>
      <w:r>
        <w:rPr>
          <w:color w:val="0000FF"/>
          <w:sz w:val="20"/>
        </w:rPr>
        <w:t>пунктов 11(21)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"https://login.consultant.ru/link/?req=doc&amp;base=LAW&amp;n=485723&amp;dst=100034" \h </w:instrText>
      </w:r>
      <w:r>
        <w:fldChar w:fldCharType="separate"/>
      </w:r>
      <w:r>
        <w:rPr>
          <w:color w:val="0000FF"/>
          <w:sz w:val="20"/>
        </w:rPr>
        <w:t>11(22)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контроля") изменений, которые вносятся в постановление Правительства Российской Федерации от 10 марта 2022 г. N 336, утвержденных постановлением Правительства Российской Федерации от 11 сентября 2024 г. N 1234 "О внесении изменений в постановление Правительства Российской Федерации от 10 марта 2022 г. N 336" (Собрание законодательства Российской Федерации, 2024, N 38, ст. 5644).</w:t>
      </w:r>
    </w:p>
    <w:p w14:paraId="0FA7CB11">
      <w:pPr>
        <w:pStyle w:val="4"/>
        <w:jc w:val="both"/>
      </w:pPr>
    </w:p>
    <w:p w14:paraId="0FFFBB35">
      <w:pPr>
        <w:pStyle w:val="4"/>
        <w:jc w:val="both"/>
      </w:pPr>
    </w:p>
    <w:p w14:paraId="0D5F839E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37B33750">
      <w:bookmarkStart w:id="6" w:name="_GoBack"/>
      <w:bookmarkEnd w:id="6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94570"/>
    <w:rsid w:val="534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2026-03-29T12:42:00Z</dcterms:created>
  <dc:creator>JKH5</dc:creator>
  <cp:lastModifiedBy>JKH5</cp:lastModifiedBy>
  <dcterms:modified xsi:type="dcterms:W3CDTF">2026-03-29T12:43:22Z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F5EACA5FF5514A69A5FF5A65E2BA3A37_11</vt:lpwstr>
  </property>
</Properties>
</file>